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7D2068" w:rsidP="00B44FE6">
      <w:pPr>
        <w:pStyle w:val="BodyAudi"/>
        <w:ind w:right="-46"/>
        <w:jc w:val="right"/>
      </w:pPr>
      <w:r>
        <w:t>14 oktober</w:t>
      </w:r>
      <w:r w:rsidR="00B44FE6">
        <w:t xml:space="preserve"> 20</w:t>
      </w:r>
      <w:r w:rsidR="00395773">
        <w:t>20</w:t>
      </w:r>
    </w:p>
    <w:p w:rsidR="00B44FE6" w:rsidRDefault="00B44FE6" w:rsidP="00B44FE6">
      <w:pPr>
        <w:pStyle w:val="BodyAudi"/>
        <w:ind w:right="-46"/>
        <w:jc w:val="right"/>
      </w:pPr>
      <w:r>
        <w:t>A</w:t>
      </w:r>
      <w:r w:rsidR="00395773">
        <w:t>20</w:t>
      </w:r>
      <w:r>
        <w:t>/</w:t>
      </w:r>
      <w:r w:rsidR="007D2068">
        <w:t>36</w:t>
      </w:r>
      <w:r w:rsidR="00AF6A2A">
        <w:t>N</w:t>
      </w:r>
    </w:p>
    <w:p w:rsidR="00B44FE6" w:rsidRDefault="00B44FE6" w:rsidP="00B44FE6">
      <w:pPr>
        <w:pStyle w:val="BodyAudi"/>
      </w:pPr>
    </w:p>
    <w:p w:rsidR="007D2068" w:rsidRPr="007D2068" w:rsidRDefault="007D2068" w:rsidP="007D2068">
      <w:pPr>
        <w:pStyle w:val="HeadlineAudi"/>
        <w:rPr>
          <w:lang w:val="en-US"/>
        </w:rPr>
      </w:pPr>
      <w:proofErr w:type="spellStart"/>
      <w:r w:rsidRPr="007D2068">
        <w:rPr>
          <w:lang w:val="en-US"/>
        </w:rPr>
        <w:t>Functions</w:t>
      </w:r>
      <w:proofErr w:type="spellEnd"/>
      <w:r w:rsidRPr="007D2068">
        <w:rPr>
          <w:lang w:val="en-US"/>
        </w:rPr>
        <w:t xml:space="preserve"> on </w:t>
      </w:r>
      <w:proofErr w:type="spellStart"/>
      <w:r w:rsidRPr="007D2068">
        <w:rPr>
          <w:lang w:val="en-US"/>
        </w:rPr>
        <w:t>demand</w:t>
      </w:r>
      <w:proofErr w:type="spellEnd"/>
      <w:r w:rsidRPr="007D2068">
        <w:rPr>
          <w:lang w:val="en-US"/>
        </w:rPr>
        <w:t xml:space="preserve">: nieuwe vorm van </w:t>
      </w:r>
      <w:proofErr w:type="spellStart"/>
      <w:r w:rsidRPr="007D2068">
        <w:rPr>
          <w:lang w:val="en-US"/>
        </w:rPr>
        <w:t>personalisering</w:t>
      </w:r>
      <w:proofErr w:type="spellEnd"/>
      <w:r w:rsidRPr="007D2068">
        <w:rPr>
          <w:lang w:val="en-US"/>
        </w:rPr>
        <w:t xml:space="preserve"> nu ook beschikbaar voor Belgische klanten</w:t>
      </w:r>
    </w:p>
    <w:p w:rsidR="007D2068" w:rsidRDefault="007D2068"/>
    <w:p w:rsidR="007D2068" w:rsidRDefault="007D2068" w:rsidP="007D2068">
      <w:pPr>
        <w:pStyle w:val="DeckAudi"/>
        <w:numPr>
          <w:ilvl w:val="0"/>
          <w:numId w:val="2"/>
        </w:numPr>
        <w:ind w:left="357" w:hanging="357"/>
      </w:pPr>
      <w:r>
        <w:t>Reservering van</w:t>
      </w:r>
      <w:r w:rsidRPr="00FF5A4A">
        <w:t xml:space="preserve"> </w:t>
      </w:r>
      <w:r>
        <w:t>online aanvullende geselecteerde functies op om het even welk moment na levering</w:t>
      </w:r>
    </w:p>
    <w:p w:rsidR="007D2068" w:rsidRDefault="007D2068" w:rsidP="007D2068">
      <w:pPr>
        <w:pStyle w:val="DeckAudi"/>
        <w:numPr>
          <w:ilvl w:val="0"/>
          <w:numId w:val="2"/>
        </w:numPr>
        <w:ind w:left="357" w:hanging="357"/>
      </w:pPr>
      <w:r>
        <w:t xml:space="preserve">Begin van de nieuwe betaaldienst </w:t>
      </w:r>
      <w:proofErr w:type="spellStart"/>
      <w:r>
        <w:t>AudiPay</w:t>
      </w:r>
      <w:proofErr w:type="spellEnd"/>
      <w:r>
        <w:t xml:space="preserve"> voor digitale aanvullende diensten</w:t>
      </w:r>
    </w:p>
    <w:p w:rsidR="007D2068" w:rsidRDefault="007D2068" w:rsidP="007D2068">
      <w:pPr>
        <w:pStyle w:val="DeckAudi"/>
        <w:numPr>
          <w:ilvl w:val="0"/>
          <w:numId w:val="2"/>
        </w:numPr>
        <w:ind w:left="357" w:hanging="357"/>
      </w:pPr>
      <w:r>
        <w:t>Beschikbaar in acht modelreeksen; andere modellen volgen</w:t>
      </w:r>
    </w:p>
    <w:p w:rsidR="007D2068" w:rsidRDefault="007D2068" w:rsidP="007D2068">
      <w:pPr>
        <w:pStyle w:val="BodyAudi"/>
      </w:pPr>
    </w:p>
    <w:p w:rsidR="007D2068" w:rsidRDefault="007D2068" w:rsidP="007D2068">
      <w:pPr>
        <w:pStyle w:val="BodyAudi"/>
      </w:pPr>
      <w:r>
        <w:t xml:space="preserve">Voor het eerst biedt Audi zijn Belgische klanten de mogelijkheid om geselecteerde </w:t>
      </w:r>
      <w:proofErr w:type="spellStart"/>
      <w:r>
        <w:t>functions</w:t>
      </w:r>
      <w:proofErr w:type="spellEnd"/>
      <w:r>
        <w:t xml:space="preserve"> on </w:t>
      </w:r>
      <w:proofErr w:type="spellStart"/>
      <w:r>
        <w:t>demand</w:t>
      </w:r>
      <w:proofErr w:type="spellEnd"/>
      <w:r>
        <w:t xml:space="preserve"> of functies op aanvraag te boeken, zelfs nadat de auto al is aangekocht. Dit opent de weg naar volledig nieuwe personaliseringsmogelijkheden voor de eigen auto. De functies worden online geboekt via </w:t>
      </w:r>
      <w:proofErr w:type="spellStart"/>
      <w:r>
        <w:t>myAudi</w:t>
      </w:r>
      <w:proofErr w:type="spellEnd"/>
      <w:r>
        <w:t>.</w:t>
      </w:r>
    </w:p>
    <w:p w:rsidR="007D2068" w:rsidRDefault="007D2068" w:rsidP="007D2068">
      <w:pPr>
        <w:pStyle w:val="BodyAudi"/>
      </w:pPr>
    </w:p>
    <w:p w:rsidR="007D2068" w:rsidRDefault="007D2068" w:rsidP="007D2068">
      <w:pPr>
        <w:pStyle w:val="BodyAudi"/>
      </w:pPr>
      <w:r>
        <w:t xml:space="preserve">Audi verbindt vandaag reeds de fysieke met de digitale wereld, van het eerste contact tot advies, onderhoud en aankoop. Met </w:t>
      </w:r>
      <w:proofErr w:type="spellStart"/>
      <w:r>
        <w:t>functions</w:t>
      </w:r>
      <w:proofErr w:type="spellEnd"/>
      <w:r>
        <w:t xml:space="preserve"> on </w:t>
      </w:r>
      <w:proofErr w:type="spellStart"/>
      <w:r>
        <w:t>demand</w:t>
      </w:r>
      <w:proofErr w:type="spellEnd"/>
      <w:r>
        <w:t xml:space="preserve"> biedt het bedrijf klanten nu een nieuwe vorm van flexibiliteit bij de aankoop van de auto. Voordien moest een klant de opties configureren bij de bestelling van de wagen. Voortaan kan hij ook functies voor verlichting, rijhulpsystemen en infotainment flexibel en in functie van de eigen noden boeken, zelfs na de aankoop. Klanten kunnen in het proces kiezen tussen verschillende periodes. </w:t>
      </w:r>
      <w:proofErr w:type="spellStart"/>
      <w:r>
        <w:t>Functions</w:t>
      </w:r>
      <w:proofErr w:type="spellEnd"/>
      <w:r>
        <w:t xml:space="preserve"> on </w:t>
      </w:r>
      <w:proofErr w:type="spellStart"/>
      <w:r>
        <w:t>demand</w:t>
      </w:r>
      <w:proofErr w:type="spellEnd"/>
      <w:r>
        <w:t xml:space="preserve"> is vandaag beschikbaar in de puur elektrische e-</w:t>
      </w:r>
      <w:proofErr w:type="spellStart"/>
      <w:r>
        <w:t>tronmodellen</w:t>
      </w:r>
      <w:proofErr w:type="spellEnd"/>
      <w:r>
        <w:t xml:space="preserve"> en in de huidige A3, A4, A5, A6, A7, Q5, Q7 en Q8. Andere productlijnen en functies volgen.</w:t>
      </w:r>
    </w:p>
    <w:p w:rsidR="007D2068" w:rsidRDefault="007D2068" w:rsidP="007D2068">
      <w:pPr>
        <w:pStyle w:val="BodyAudi"/>
      </w:pPr>
    </w:p>
    <w:p w:rsidR="007D2068" w:rsidRDefault="007D2068" w:rsidP="007D2068">
      <w:pPr>
        <w:pStyle w:val="BodyAudi"/>
      </w:pPr>
      <w:r>
        <w:t>Met bijvoorbeeld de Audi e-</w:t>
      </w:r>
      <w:proofErr w:type="spellStart"/>
      <w:r>
        <w:t>tron</w:t>
      </w:r>
      <w:proofErr w:type="spellEnd"/>
      <w:r>
        <w:t xml:space="preserve"> en e-</w:t>
      </w:r>
      <w:proofErr w:type="spellStart"/>
      <w:r>
        <w:t>tron</w:t>
      </w:r>
      <w:proofErr w:type="spellEnd"/>
      <w:r>
        <w:t xml:space="preserve"> Sportback kunnen klanten hun ledkoplampen upgraden naar led-matrixkoplampen met automatische grootlichten in het verlichtingspack.</w:t>
      </w:r>
    </w:p>
    <w:p w:rsidR="007D2068" w:rsidRDefault="007D2068" w:rsidP="007D2068">
      <w:pPr>
        <w:pStyle w:val="BodyAudi"/>
      </w:pPr>
    </w:p>
    <w:p w:rsidR="007D2068" w:rsidRPr="000016F0" w:rsidRDefault="007D2068" w:rsidP="007D2068">
      <w:pPr>
        <w:pStyle w:val="BodyAudi"/>
      </w:pPr>
      <w:r w:rsidRPr="000016F0">
        <w:t xml:space="preserve">Tijdens de donkere wintermaanden, waar het belangrijk is om te zien en gezien te worden, kan het bijvoorbeeld een troef zijn om te kunnen upgraden naar LED Matrix-verlichting. Bestuurders krijgen gemakkelijk toegang tot deze technologie gedurende een gewenste periode. </w:t>
      </w:r>
      <w:r>
        <w:t xml:space="preserve">Het </w:t>
      </w:r>
      <w:r w:rsidRPr="000016F0">
        <w:t>infotainment</w:t>
      </w:r>
      <w:r>
        <w:t>pack</w:t>
      </w:r>
      <w:r w:rsidRPr="000016F0">
        <w:t xml:space="preserve"> </w:t>
      </w:r>
      <w:r>
        <w:t>bestaat uit</w:t>
      </w:r>
      <w:r w:rsidRPr="000016F0">
        <w:t xml:space="preserve"> MMI </w:t>
      </w:r>
      <w:proofErr w:type="spellStart"/>
      <w:r w:rsidRPr="000016F0">
        <w:t>navigation</w:t>
      </w:r>
      <w:proofErr w:type="spellEnd"/>
      <w:r w:rsidRPr="000016F0">
        <w:t xml:space="preserve"> plus</w:t>
      </w:r>
      <w:r>
        <w:t xml:space="preserve"> en</w:t>
      </w:r>
      <w:r w:rsidRPr="000016F0">
        <w:t xml:space="preserve"> </w:t>
      </w:r>
      <w:r>
        <w:t>de</w:t>
      </w:r>
      <w:r w:rsidRPr="000016F0">
        <w:t xml:space="preserve"> Audi smartphone interface.</w:t>
      </w:r>
    </w:p>
    <w:p w:rsidR="007D2068" w:rsidRPr="000016F0" w:rsidRDefault="007D2068" w:rsidP="007D2068">
      <w:pPr>
        <w:pStyle w:val="BodyAudi"/>
      </w:pPr>
    </w:p>
    <w:p w:rsidR="007D2068" w:rsidRPr="000016F0" w:rsidRDefault="007D2068" w:rsidP="007D2068">
      <w:pPr>
        <w:pStyle w:val="BodyAudi"/>
      </w:pPr>
      <w:r w:rsidRPr="000016F0">
        <w:t xml:space="preserve">Door te upgraden naar de Audi Smartphone Interface krijgen klanten toegang tot Apple </w:t>
      </w:r>
      <w:proofErr w:type="spellStart"/>
      <w:r w:rsidRPr="000016F0">
        <w:t>CarPlay</w:t>
      </w:r>
      <w:proofErr w:type="spellEnd"/>
      <w:r w:rsidRPr="000016F0">
        <w:t xml:space="preserve"> voor compatibele toestellen (iPhone). Deze service verbindt de smartphone van de bestuurder of passagiers met het voertuig en stuurt de mobiele inhoud naadloos en rechtstreeks naar het MMI-scherm.</w:t>
      </w:r>
    </w:p>
    <w:p w:rsidR="007D2068" w:rsidRPr="000016F0" w:rsidRDefault="007D2068" w:rsidP="007D2068">
      <w:pPr>
        <w:pStyle w:val="BodyAudi"/>
      </w:pPr>
    </w:p>
    <w:p w:rsidR="007D2068" w:rsidRDefault="007D2068" w:rsidP="007D2068">
      <w:pPr>
        <w:pStyle w:val="BodyAudi"/>
      </w:pPr>
      <w:r>
        <w:t>Comfortabel en extreem flexibel</w:t>
      </w:r>
    </w:p>
    <w:p w:rsidR="007D2068" w:rsidRDefault="007D2068" w:rsidP="007D2068">
      <w:pPr>
        <w:pStyle w:val="BodyAudi"/>
      </w:pPr>
    </w:p>
    <w:p w:rsidR="007D2068" w:rsidRDefault="007D2068" w:rsidP="007D2068">
      <w:pPr>
        <w:pStyle w:val="BodyAudi"/>
      </w:pPr>
      <w:r>
        <w:t>Indien een klant een functie eerst wil leren kennen alvorens ze definitief te kopen, kan hij die eenmalig boeken voor een testperiode van een maand. Zelfs tijdens die periode kan de boeking worden verlengd in functie van de eigen noden van de klant.</w:t>
      </w:r>
    </w:p>
    <w:p w:rsidR="007D2068" w:rsidRDefault="007D2068" w:rsidP="007D2068">
      <w:pPr>
        <w:pStyle w:val="BodyAudi"/>
      </w:pPr>
    </w:p>
    <w:p w:rsidR="007D2068" w:rsidRDefault="007D2068" w:rsidP="007D2068">
      <w:pPr>
        <w:pStyle w:val="BodyAudi"/>
      </w:pPr>
      <w:r>
        <w:t>Als de klant beslist om de periode niet te verlengen vervalt de boeking automatisch en zonder dat ze actief moet worden opgezegd aan het eind van de gekozen termijn. Geboekte functies zijn steeds van toepassing in een bepaalde auto. Als hij wordt verkocht, blijven ze actief gedurende de resterende termijn en kan de volgende eigenaar ze gebruiken. Die nieuwe eigenaar kan bovendien later nog andere functies boeken die bij zijn persoonlijke wensen passen. Dat vergroot de aantrekkingskracht van de wagen op de tweedehandsmarkt. De hardware voor de functies die nadien kunnen worden geactiveerd is van in de fabriek in de wagen geïnstalleerd. Ze is daarom de hele levenscyclus beschikbaar, maar de klant betaalt enkel voor de functies die hij bij aankoop heeft besteld of nadien heeft geboekt.</w:t>
      </w:r>
    </w:p>
    <w:p w:rsidR="007D2068" w:rsidRDefault="007D2068" w:rsidP="007D2068">
      <w:pPr>
        <w:pStyle w:val="BodyAudi"/>
      </w:pPr>
    </w:p>
    <w:p w:rsidR="007D2068" w:rsidRDefault="007D2068" w:rsidP="007D2068">
      <w:pPr>
        <w:pStyle w:val="BodyAudi"/>
      </w:pPr>
      <w:r>
        <w:t xml:space="preserve">Het boeken en de betalingen gebeuren via de app of het </w:t>
      </w:r>
      <w:proofErr w:type="spellStart"/>
      <w:r>
        <w:t>myAudi-webportaal</w:t>
      </w:r>
      <w:proofErr w:type="spellEnd"/>
      <w:r>
        <w:t>. We hechten veel belang aan een beveiligde verwerking van de transactie.</w:t>
      </w:r>
    </w:p>
    <w:p w:rsidR="007D2068" w:rsidRDefault="007D2068" w:rsidP="007D2068">
      <w:pPr>
        <w:pStyle w:val="BodyAudi"/>
      </w:pPr>
    </w:p>
    <w:p w:rsidR="007D2068" w:rsidRDefault="007D2068" w:rsidP="007D2068">
      <w:pPr>
        <w:pStyle w:val="BodyAudi"/>
      </w:pPr>
      <w:proofErr w:type="spellStart"/>
      <w:r>
        <w:t>AudiPay</w:t>
      </w:r>
      <w:proofErr w:type="spellEnd"/>
      <w:r>
        <w:t>: het wereldwijde betalings- en afwikkelingsplatform voor digitale aanvullende diensten</w:t>
      </w:r>
    </w:p>
    <w:p w:rsidR="007D2068" w:rsidRDefault="007D2068" w:rsidP="007D2068">
      <w:pPr>
        <w:pStyle w:val="BodyAudi"/>
      </w:pPr>
      <w:proofErr w:type="spellStart"/>
      <w:r>
        <w:t>AudiPay</w:t>
      </w:r>
      <w:proofErr w:type="spellEnd"/>
      <w:r>
        <w:t xml:space="preserve"> wordt samen met </w:t>
      </w:r>
      <w:proofErr w:type="spellStart"/>
      <w:r>
        <w:t>functions</w:t>
      </w:r>
      <w:proofErr w:type="spellEnd"/>
      <w:r>
        <w:t xml:space="preserve"> on </w:t>
      </w:r>
      <w:proofErr w:type="spellStart"/>
      <w:r>
        <w:t>demand</w:t>
      </w:r>
      <w:proofErr w:type="spellEnd"/>
      <w:r>
        <w:t xml:space="preserve"> gel</w:t>
      </w:r>
      <w:bookmarkStart w:id="0" w:name="_GoBack"/>
      <w:bookmarkEnd w:id="0"/>
      <w:r>
        <w:t>anceerd. Klanten kunnen voortaan digitale diensten voor hun auto aankopen en betalen met hun opgeslagen kredietkaart onder de bescherming van een beveiligde verbinding met de betalingsdienst van de Groep. Het plan is om in de toekomst ook andere betalingsdiensten zoals PayPal of andere plaatselijke betaalfuncties aan te bieden.</w:t>
      </w:r>
    </w:p>
    <w:p w:rsidR="00EC7D82" w:rsidRDefault="00EC7D82" w:rsidP="00EC7D82">
      <w:pPr>
        <w:pStyle w:val="BodyAudi"/>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A27D90" w:rsidP="002B2268">
      <w:pPr>
        <w:pStyle w:val="Body"/>
        <w:jc w:val="both"/>
        <w:rPr>
          <w:sz w:val="18"/>
          <w:szCs w:val="18"/>
        </w:rPr>
      </w:pPr>
      <w:r>
        <w:rPr>
          <w:sz w:val="18"/>
          <w:szCs w:val="18"/>
        </w:rPr>
        <w:t>De Audi groep stelt wereldwijd ruim 90.000 personen tewerk, waaronder meer dan 2.500 in België. In 2019 verkocht het merk met de vier ringen wereldwijd ca. 1,845 miljoen nieuwe wagens, waarvan er 31.183 ingeschreven werden op de Belgische markt. In ons land bereikte Audi in 2019 een marktaandeel van 5,7%. Audi focust op de ontwikkeling van nieuwe producten en duurzame technologieën voor de mobiliteit van de toekomst. Van 2020 tot eind 2024 plant de onderneming een totale investering van 37 miljard euro in Onderzoek &amp; Ontwikkeling, waarvan ongeveer 12 miljard euro in elektrische mobiliteit.</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E1F" w:rsidRDefault="00462E1F" w:rsidP="00B44FE6">
      <w:pPr>
        <w:spacing w:after="0" w:line="240" w:lineRule="auto"/>
      </w:pPr>
      <w:r>
        <w:separator/>
      </w:r>
    </w:p>
  </w:endnote>
  <w:endnote w:type="continuationSeparator" w:id="0">
    <w:p w:rsidR="00462E1F" w:rsidRDefault="00462E1F"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udi Type">
    <w:panose1 w:val="020B0503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E1F" w:rsidRDefault="00462E1F" w:rsidP="00B44FE6">
      <w:pPr>
        <w:spacing w:after="0" w:line="240" w:lineRule="auto"/>
      </w:pPr>
      <w:r>
        <w:separator/>
      </w:r>
    </w:p>
  </w:footnote>
  <w:footnote w:type="continuationSeparator" w:id="0">
    <w:p w:rsidR="00462E1F" w:rsidRDefault="00462E1F"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En-tte"/>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En-tte"/>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15011"/>
    <w:multiLevelType w:val="hybridMultilevel"/>
    <w:tmpl w:val="A1221F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33B4AC4"/>
    <w:multiLevelType w:val="hybridMultilevel"/>
    <w:tmpl w:val="F4AC251C"/>
    <w:lvl w:ilvl="0" w:tplc="C352D24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1F"/>
    <w:rsid w:val="002B2268"/>
    <w:rsid w:val="00345342"/>
    <w:rsid w:val="00353CFE"/>
    <w:rsid w:val="00395773"/>
    <w:rsid w:val="004353BC"/>
    <w:rsid w:val="00462E1F"/>
    <w:rsid w:val="004B2DB8"/>
    <w:rsid w:val="0050773E"/>
    <w:rsid w:val="00672882"/>
    <w:rsid w:val="007470D0"/>
    <w:rsid w:val="0075455E"/>
    <w:rsid w:val="007D2068"/>
    <w:rsid w:val="007F6FA4"/>
    <w:rsid w:val="00953F7A"/>
    <w:rsid w:val="00A27D90"/>
    <w:rsid w:val="00AF6A2A"/>
    <w:rsid w:val="00B41D53"/>
    <w:rsid w:val="00B44FE6"/>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0473B"/>
  <w15:chartTrackingRefBased/>
  <w15:docId w15:val="{C81BA6DB-6860-41E3-9E7E-28974628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Policepardfaut"/>
    <w:link w:val="BodyAudi"/>
    <w:rsid w:val="00953F7A"/>
    <w:rPr>
      <w:rFonts w:ascii="Arial" w:hAnsi="Arial"/>
      <w:sz w:val="20"/>
    </w:rPr>
  </w:style>
  <w:style w:type="paragraph" w:customStyle="1" w:styleId="DeckAudi">
    <w:name w:val="Deck Audi"/>
    <w:basedOn w:val="BodyAudi"/>
    <w:link w:val="DeckAudiChar"/>
    <w:qFormat/>
    <w:rsid w:val="00AF6A2A"/>
    <w:pPr>
      <w:ind w:right="1656"/>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En-tte">
    <w:name w:val="header"/>
    <w:basedOn w:val="Normal"/>
    <w:link w:val="En-tteCar"/>
    <w:uiPriority w:val="99"/>
    <w:unhideWhenUsed/>
    <w:rsid w:val="00B44FE6"/>
    <w:pPr>
      <w:tabs>
        <w:tab w:val="center" w:pos="4513"/>
        <w:tab w:val="right" w:pos="9026"/>
      </w:tabs>
      <w:spacing w:after="0" w:line="240" w:lineRule="auto"/>
    </w:pPr>
  </w:style>
  <w:style w:type="character" w:customStyle="1" w:styleId="En-tteCar">
    <w:name w:val="En-tête Car"/>
    <w:basedOn w:val="Policepardfaut"/>
    <w:link w:val="En-tte"/>
    <w:uiPriority w:val="99"/>
    <w:rsid w:val="00B44FE6"/>
  </w:style>
  <w:style w:type="paragraph" w:styleId="Pieddepage">
    <w:name w:val="footer"/>
    <w:basedOn w:val="Normal"/>
    <w:link w:val="PieddepageCar"/>
    <w:uiPriority w:val="99"/>
    <w:unhideWhenUsed/>
    <w:rsid w:val="00B44FE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 w:type="paragraph" w:styleId="Paragraphedeliste">
    <w:name w:val="List Paragraph"/>
    <w:basedOn w:val="Normal"/>
    <w:uiPriority w:val="34"/>
    <w:qFormat/>
    <w:rsid w:val="007D2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AVR2020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AVR2020_PressWord_Audi_NL</Template>
  <TotalTime>0</TotalTime>
  <Pages>3</Pages>
  <Words>690</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PETROPOULOS Elisa</cp:lastModifiedBy>
  <cp:revision>2</cp:revision>
  <dcterms:created xsi:type="dcterms:W3CDTF">2020-10-14T06:49:00Z</dcterms:created>
  <dcterms:modified xsi:type="dcterms:W3CDTF">2020-10-14T06:51:00Z</dcterms:modified>
</cp:coreProperties>
</file>